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4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732"/>
        <w:gridCol w:w="7442"/>
      </w:tblGrid>
      <w:tr w:rsidR="00D84082" w:rsidTr="00A1651D">
        <w:tc>
          <w:tcPr>
            <w:tcW w:w="10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 результатах проверки</w:t>
            </w:r>
          </w:p>
          <w:p w:rsidR="00D84082" w:rsidRDefault="00D840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84082" w:rsidTr="00A1651D"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>
            <w:pPr>
              <w:pStyle w:val="ConsPlusNonformat"/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Комитет по управлению муниципальным имуществом Администрации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Вачского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</w:tr>
      <w:tr w:rsidR="00D84082" w:rsidTr="00A1651D"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 w:rsidP="00A165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5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контрольного мероприятия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>
            <w:pPr>
              <w:pStyle w:val="af6"/>
              <w:widowControl w:val="0"/>
              <w:spacing w:after="0" w:line="264" w:lineRule="auto"/>
              <w:ind w:left="0" w:firstLine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Выездная плановая проверка исполнения бюджетных полномочий по администрированию доходов бюджета муниципального образования за 2025 год и истекший период 2026 года.</w:t>
            </w:r>
          </w:p>
        </w:tc>
      </w:tr>
      <w:tr w:rsidR="00D84082" w:rsidTr="00A1651D"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 w:rsidP="00A165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5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Основание для проведения контрольного мероприятия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1D" w:rsidRDefault="00A1651D" w:rsidP="00A1651D">
            <w:pPr>
              <w:pStyle w:val="ConsPlusNonformat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4082" w:rsidRPr="00A1651D" w:rsidRDefault="00A1651D" w:rsidP="00A1651D">
            <w:pPr>
              <w:pStyle w:val="ConsPlusNonformat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управления финансов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Вачского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Нижегородской области №7-п от 10.04.2026 </w:t>
            </w:r>
          </w:p>
        </w:tc>
      </w:tr>
      <w:tr w:rsidR="00D84082" w:rsidTr="00A1651D"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 w:rsidP="00A165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5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Сроки проведения контрольного мероприятия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D9" w:rsidRDefault="003C32D9">
            <w:pPr>
              <w:pStyle w:val="ConsPlusNormal"/>
              <w:spacing w:line="264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4082" w:rsidRDefault="00A1651D">
            <w:pPr>
              <w:pStyle w:val="ConsPlusNormal"/>
              <w:spacing w:line="264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апреля 2026 г. по 15 мая 2026 г.</w:t>
            </w:r>
          </w:p>
        </w:tc>
      </w:tr>
      <w:tr w:rsidR="00D84082" w:rsidTr="00A1651D"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>
            <w:pPr>
              <w:widowControl w:val="0"/>
              <w:tabs>
                <w:tab w:val="left" w:pos="2655"/>
              </w:tabs>
              <w:spacing w:after="0" w:line="264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2025 год и истекший период 2026 года</w:t>
            </w:r>
          </w:p>
        </w:tc>
      </w:tr>
      <w:tr w:rsidR="00D84082" w:rsidTr="00A1651D"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2D9" w:rsidRDefault="003C32D9">
            <w:pPr>
              <w:widowControl w:val="0"/>
              <w:spacing w:after="0" w:line="264" w:lineRule="auto"/>
              <w:ind w:firstLine="791"/>
              <w:jc w:val="both"/>
              <w:outlineLvl w:val="0"/>
              <w:rPr>
                <w:rFonts w:ascii="Times New Roman" w:eastAsia="Calibri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A1651D" w:rsidRDefault="00A1651D">
            <w:pPr>
              <w:widowControl w:val="0"/>
              <w:spacing w:after="0" w:line="264" w:lineRule="auto"/>
              <w:ind w:firstLine="791"/>
              <w:jc w:val="both"/>
              <w:outlineLvl w:val="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1651D">
              <w:rPr>
                <w:rFonts w:ascii="Times New Roman" w:eastAsia="Calibri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Правильность ведения бюджетного учета, составления и предоставления бюджетной отчетности администрируемых доходов</w:t>
            </w:r>
          </w:p>
          <w:p w:rsidR="00D84082" w:rsidRDefault="00A1651D" w:rsidP="00A1651D">
            <w:pPr>
              <w:widowControl w:val="0"/>
              <w:spacing w:after="0" w:line="264" w:lineRule="auto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- В нарушение ст.160.2-1 Бюджетного кодекса Российской Федерации, ст.19 Федерального закона от 06.12.2011г. №402-ФЗ «О бухгалтерском учете», федерального стандарта внутреннего финансового аудита «Права и обязанности должностных лиц (работников) при осуществлении внутреннего финансового аудита», утвержденного приказом Минфина России от 21.11.2019г. №195н, федерального стандарта внутреннего финансового аудита «Определения, принципы и задачи внутреннего финансового аудита», утвержденного приказом Минфина России от 21.11.2019г. №196н, Комитетом в проверяемом периоде не проводился финансовый аудит администрируемых доходов.</w:t>
            </w:r>
          </w:p>
        </w:tc>
      </w:tr>
      <w:tr w:rsidR="00D84082" w:rsidTr="00A1651D"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 w:rsidP="00A1651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5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Вынесено представление/срок исполнения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82" w:rsidRDefault="00A1651D" w:rsidP="00A1651D">
            <w:pPr>
              <w:widowControl w:val="0"/>
              <w:tabs>
                <w:tab w:val="left" w:pos="705"/>
              </w:tabs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651D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рассмотрено и исполнено в установленный срок. Все замечания приняты к сведению, приняты исчерпывающие меры по устранению и недопущению подобных нарушений. Должностное лицо, допустившее указанные нарушения, привлечено к дисциплинарной ответственности.</w:t>
            </w:r>
          </w:p>
        </w:tc>
      </w:tr>
    </w:tbl>
    <w:p w:rsidR="00D84082" w:rsidRDefault="00D84082">
      <w:pPr>
        <w:rPr>
          <w:sz w:val="24"/>
          <w:szCs w:val="24"/>
        </w:rPr>
      </w:pPr>
      <w:bookmarkStart w:id="1" w:name="_GoBack1"/>
      <w:bookmarkEnd w:id="1"/>
    </w:p>
    <w:sectPr w:rsidR="00D84082">
      <w:pgSz w:w="11906" w:h="16838"/>
      <w:pgMar w:top="426" w:right="567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D84082"/>
    <w:rsid w:val="003C32D9"/>
    <w:rsid w:val="00A1651D"/>
    <w:rsid w:val="00D8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C3CD0-98DA-4B71-B6CD-3608DEEA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2E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8F64F0"/>
    <w:rPr>
      <w:sz w:val="0"/>
      <w:szCs w:val="0"/>
      <w:lang w:eastAsia="en-US"/>
    </w:rPr>
  </w:style>
  <w:style w:type="character" w:customStyle="1" w:styleId="a4">
    <w:name w:val="Основной текст с отступом Знак"/>
    <w:uiPriority w:val="99"/>
    <w:qFormat/>
    <w:locked/>
    <w:rsid w:val="000E00F0"/>
    <w:rPr>
      <w:sz w:val="24"/>
    </w:rPr>
  </w:style>
  <w:style w:type="character" w:customStyle="1" w:styleId="-">
    <w:name w:val="Интернет-ссылка"/>
    <w:uiPriority w:val="99"/>
    <w:rsid w:val="00CC5CF9"/>
    <w:rPr>
      <w:rFonts w:cs="Times New Roman"/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">
    <w:name w:val="Знак Знак Знак Знак2"/>
    <w:basedOn w:val="a"/>
    <w:uiPriority w:val="99"/>
    <w:qFormat/>
    <w:rsid w:val="00F9394B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qFormat/>
    <w:rsid w:val="00F9394B"/>
    <w:pPr>
      <w:widowControl w:val="0"/>
      <w:ind w:firstLine="720"/>
    </w:pPr>
    <w:rPr>
      <w:rFonts w:ascii="Arial" w:hAnsi="Arial" w:cs="Arial"/>
    </w:rPr>
  </w:style>
  <w:style w:type="paragraph" w:styleId="ab">
    <w:name w:val="Balloon Text"/>
    <w:basedOn w:val="a"/>
    <w:uiPriority w:val="99"/>
    <w:semiHidden/>
    <w:qFormat/>
    <w:rsid w:val="0071201F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qFormat/>
    <w:rsid w:val="0071201F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0">
    <w:name w:val="Знак Знак1 Знак"/>
    <w:basedOn w:val="a"/>
    <w:uiPriority w:val="99"/>
    <w:qFormat/>
    <w:rsid w:val="00DC04CA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1">
    <w:name w:val="Знак1 Знак Знак Знак Знак Знак Знак"/>
    <w:basedOn w:val="a"/>
    <w:uiPriority w:val="99"/>
    <w:qFormat/>
    <w:rsid w:val="00DC04CA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2">
    <w:name w:val="Знак Знак Знак Знак Знак Знак Знак1 Знак Знак"/>
    <w:basedOn w:val="a"/>
    <w:uiPriority w:val="99"/>
    <w:qFormat/>
    <w:rsid w:val="00F04094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c">
    <w:name w:val="Знак Знак Знак Знак Знак Знак Знак"/>
    <w:basedOn w:val="a"/>
    <w:uiPriority w:val="99"/>
    <w:qFormat/>
    <w:rsid w:val="00145821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3">
    <w:name w:val="Знак Знак Знак Знак1 Знак Знак Знак"/>
    <w:basedOn w:val="a"/>
    <w:uiPriority w:val="99"/>
    <w:qFormat/>
    <w:rsid w:val="005258D8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4">
    <w:name w:val="Знак Знак Знак1 Знак Знак Знак Знак"/>
    <w:basedOn w:val="a"/>
    <w:uiPriority w:val="99"/>
    <w:qFormat/>
    <w:rsid w:val="00CC2CA9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11">
    <w:name w:val="Знак Знак Знак Знак Знак Знак Знак1 Знак Знак Знак Знак1 Знак Знак Знак Знак Знак Знак1"/>
    <w:basedOn w:val="a"/>
    <w:uiPriority w:val="99"/>
    <w:qFormat/>
    <w:rsid w:val="00A66E93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110">
    <w:name w:val="Знак Знак Знак Знак Знак Знак Знак1 Знак Знак Знак Знак1 Знак Знак Знак Знак Знак Знак1 Знак"/>
    <w:basedOn w:val="a"/>
    <w:uiPriority w:val="99"/>
    <w:qFormat/>
    <w:rsid w:val="00823784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d">
    <w:name w:val="Знак Знак Знак Знак"/>
    <w:basedOn w:val="a"/>
    <w:uiPriority w:val="99"/>
    <w:qFormat/>
    <w:rsid w:val="0001736F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"/>
    <w:basedOn w:val="a"/>
    <w:uiPriority w:val="99"/>
    <w:qFormat/>
    <w:rsid w:val="0001736F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f">
    <w:name w:val="Знак Знак Знак Знак Знак Знак Знак Знак Знак Знак Знак Знак Знак"/>
    <w:basedOn w:val="a"/>
    <w:uiPriority w:val="99"/>
    <w:qFormat/>
    <w:rsid w:val="005D1064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f0">
    <w:name w:val="Знак Знак Знак Знак Знак Знак Знак Знак Знак Знак Знак Знак"/>
    <w:basedOn w:val="a"/>
    <w:uiPriority w:val="99"/>
    <w:qFormat/>
    <w:rsid w:val="00A17F67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111">
    <w:name w:val="Знак Знак Знак Знак Знак Знак Знак1 Знак Знак Знак Знак1 Знак Знак Знак Знак Знак Знак1 Знак Знак Знак Знак1 Знак Знак"/>
    <w:basedOn w:val="a"/>
    <w:uiPriority w:val="99"/>
    <w:qFormat/>
    <w:rsid w:val="00A17F67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11110">
    <w:name w:val="Знак Знак Знак Знак Знак Знак Знак1 Знак Знак Знак Знак1 Знак Знак Знак Знак Знак Знак1 Знак Знак Знак Знак1 Знак Знак Знак"/>
    <w:basedOn w:val="a"/>
    <w:uiPriority w:val="99"/>
    <w:qFormat/>
    <w:rsid w:val="00691A95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f1">
    <w:name w:val="Знак"/>
    <w:basedOn w:val="a"/>
    <w:uiPriority w:val="99"/>
    <w:qFormat/>
    <w:rsid w:val="00E23699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20">
    <w:name w:val="Знак Знак Знак Знак2 Знак Знак Знак Знак Знак"/>
    <w:basedOn w:val="a"/>
    <w:uiPriority w:val="99"/>
    <w:qFormat/>
    <w:rsid w:val="009D178B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qFormat/>
    <w:rsid w:val="009D178B"/>
    <w:pPr>
      <w:widowControl w:val="0"/>
    </w:pPr>
    <w:rPr>
      <w:rFonts w:ascii="Courier New" w:hAnsi="Courier New" w:cs="Courier New"/>
    </w:rPr>
  </w:style>
  <w:style w:type="paragraph" w:customStyle="1" w:styleId="af2">
    <w:name w:val="Знак Знак Знак Знак Знак Знак Знак Знак Знак Знак Знак Знак Знак Знак"/>
    <w:basedOn w:val="a"/>
    <w:uiPriority w:val="99"/>
    <w:qFormat/>
    <w:rsid w:val="00812E56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 Знак Знак"/>
    <w:basedOn w:val="a"/>
    <w:uiPriority w:val="99"/>
    <w:qFormat/>
    <w:rsid w:val="004D3B6C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f4">
    <w:name w:val="Знак Знак Знак Знак Знак"/>
    <w:basedOn w:val="a"/>
    <w:uiPriority w:val="99"/>
    <w:qFormat/>
    <w:rsid w:val="00596D62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styleId="af5">
    <w:name w:val="Body Text Indent"/>
    <w:basedOn w:val="a"/>
    <w:uiPriority w:val="99"/>
    <w:rsid w:val="000E00F0"/>
    <w:pPr>
      <w:spacing w:after="120"/>
      <w:ind w:left="283" w:firstLine="709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244D2F"/>
    <w:pPr>
      <w:ind w:left="708" w:firstLine="709"/>
      <w:jc w:val="both"/>
    </w:pPr>
  </w:style>
  <w:style w:type="paragraph" w:customStyle="1" w:styleId="af7">
    <w:name w:val="Знак Знак Знак Знак Знак Знак"/>
    <w:basedOn w:val="a"/>
    <w:uiPriority w:val="99"/>
    <w:qFormat/>
    <w:rsid w:val="00DA258C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15">
    <w:name w:val="Абзац списка1"/>
    <w:basedOn w:val="a"/>
    <w:qFormat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262</Words>
  <Characters>1495</Characters>
  <Application>Microsoft Office Word</Application>
  <DocSecurity>0</DocSecurity>
  <Lines>12</Lines>
  <Paragraphs>3</Paragraphs>
  <ScaleCrop>false</ScaleCrop>
  <Company>Администрация Нижегородской области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результатах проверки ГОУ ДОД «Специализированная детско-юношеская спортивная школа олимпийского резерва по самбо»</dc:title>
  <dc:subject/>
  <dc:creator>Marushina</dc:creator>
  <dc:description/>
  <cp:lastModifiedBy>Наталья Викторовна Гуреева</cp:lastModifiedBy>
  <cp:revision>47</cp:revision>
  <cp:lastPrinted>2024-08-02T10:17:00Z</cp:lastPrinted>
  <dcterms:created xsi:type="dcterms:W3CDTF">2024-05-06T13:05:00Z</dcterms:created>
  <dcterms:modified xsi:type="dcterms:W3CDTF">2026-05-20T08:23:00Z</dcterms:modified>
  <dc:language>ru-RU</dc:language>
</cp:coreProperties>
</file>