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5E42C" w14:textId="1C55E262" w:rsidR="00004EA7" w:rsidRDefault="006F6699" w:rsidP="00D5520A">
      <w:pPr>
        <w:pStyle w:val="a4"/>
        <w:tabs>
          <w:tab w:val="left" w:pos="-142"/>
          <w:tab w:val="left" w:pos="0"/>
        </w:tabs>
        <w:contextualSpacing/>
        <w:jc w:val="center"/>
        <w:rPr>
          <w:b/>
          <w:sz w:val="27"/>
          <w:szCs w:val="27"/>
          <w:lang w:eastAsia="zh-CN"/>
        </w:rPr>
      </w:pPr>
      <w:r>
        <w:rPr>
          <w:b/>
          <w:noProof/>
          <w:sz w:val="27"/>
          <w:szCs w:val="27"/>
          <w:lang w:eastAsia="zh-CN"/>
        </w:rPr>
        <w:drawing>
          <wp:inline distT="0" distB="0" distL="0" distR="0" wp14:anchorId="25FA7ECC" wp14:editId="2A5DBF0F">
            <wp:extent cx="6113638" cy="3771900"/>
            <wp:effectExtent l="19050" t="19050" r="20955" b="19050"/>
            <wp:docPr id="18539047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77" b="6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143" cy="377406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F666A" w14:textId="77777777" w:rsidR="00004EA7" w:rsidRDefault="00004EA7" w:rsidP="00004EA7">
      <w:pPr>
        <w:pStyle w:val="a4"/>
        <w:tabs>
          <w:tab w:val="left" w:pos="1276"/>
        </w:tabs>
        <w:ind w:firstLine="709"/>
        <w:contextualSpacing/>
        <w:jc w:val="center"/>
        <w:rPr>
          <w:b/>
          <w:sz w:val="27"/>
          <w:szCs w:val="27"/>
          <w:lang w:eastAsia="zh-CN"/>
        </w:rPr>
      </w:pPr>
    </w:p>
    <w:p w14:paraId="4BC8E911" w14:textId="77777777" w:rsidR="00004EA7" w:rsidRPr="00D5520A" w:rsidRDefault="00004EA7" w:rsidP="00004EA7">
      <w:pPr>
        <w:pStyle w:val="a4"/>
        <w:tabs>
          <w:tab w:val="left" w:pos="1276"/>
        </w:tabs>
        <w:ind w:firstLine="709"/>
        <w:contextualSpacing/>
        <w:jc w:val="center"/>
        <w:rPr>
          <w:b/>
          <w:sz w:val="24"/>
          <w:szCs w:val="24"/>
          <w:lang w:eastAsia="zh-CN"/>
        </w:rPr>
      </w:pPr>
    </w:p>
    <w:p w14:paraId="5F96B8BC" w14:textId="77777777" w:rsidR="006F6699" w:rsidRDefault="00C51BAD" w:rsidP="00D5520A">
      <w:pPr>
        <w:pStyle w:val="a4"/>
        <w:tabs>
          <w:tab w:val="left" w:pos="1276"/>
        </w:tabs>
        <w:contextualSpacing/>
        <w:jc w:val="center"/>
        <w:rPr>
          <w:b/>
          <w:bCs/>
          <w:sz w:val="28"/>
          <w:szCs w:val="28"/>
          <w:lang w:eastAsia="zh-CN"/>
        </w:rPr>
      </w:pPr>
      <w:r w:rsidRPr="00C51BAD">
        <w:rPr>
          <w:b/>
          <w:bCs/>
          <w:sz w:val="28"/>
          <w:szCs w:val="28"/>
          <w:lang w:eastAsia="zh-CN"/>
        </w:rPr>
        <w:t xml:space="preserve">О </w:t>
      </w:r>
      <w:r w:rsidR="006F6699" w:rsidRPr="006F6699">
        <w:rPr>
          <w:b/>
          <w:bCs/>
          <w:sz w:val="28"/>
          <w:szCs w:val="28"/>
          <w:lang w:eastAsia="zh-CN"/>
        </w:rPr>
        <w:t>поэтапно</w:t>
      </w:r>
      <w:r w:rsidR="006F6699">
        <w:rPr>
          <w:b/>
          <w:bCs/>
          <w:sz w:val="28"/>
          <w:szCs w:val="28"/>
          <w:lang w:eastAsia="zh-CN"/>
        </w:rPr>
        <w:t>м</w:t>
      </w:r>
      <w:r w:rsidR="006F6699" w:rsidRPr="006F6699">
        <w:rPr>
          <w:b/>
          <w:bCs/>
          <w:sz w:val="28"/>
          <w:szCs w:val="28"/>
          <w:lang w:eastAsia="zh-CN"/>
        </w:rPr>
        <w:t xml:space="preserve"> введени</w:t>
      </w:r>
      <w:r w:rsidR="006F6699">
        <w:rPr>
          <w:b/>
          <w:bCs/>
          <w:sz w:val="28"/>
          <w:szCs w:val="28"/>
          <w:lang w:eastAsia="zh-CN"/>
        </w:rPr>
        <w:t>и</w:t>
      </w:r>
      <w:r w:rsidR="006F6699" w:rsidRPr="006F6699">
        <w:rPr>
          <w:b/>
          <w:bCs/>
          <w:sz w:val="28"/>
          <w:szCs w:val="28"/>
          <w:lang w:eastAsia="zh-CN"/>
        </w:rPr>
        <w:t xml:space="preserve"> маркировки средствами идентификации </w:t>
      </w:r>
    </w:p>
    <w:p w14:paraId="372A07FF" w14:textId="77777777" w:rsidR="006F6699" w:rsidRDefault="006F6699" w:rsidP="00D5520A">
      <w:pPr>
        <w:pStyle w:val="a4"/>
        <w:tabs>
          <w:tab w:val="left" w:pos="1276"/>
        </w:tabs>
        <w:contextualSpacing/>
        <w:jc w:val="center"/>
        <w:rPr>
          <w:b/>
          <w:bCs/>
          <w:sz w:val="28"/>
          <w:szCs w:val="28"/>
          <w:lang w:eastAsia="zh-CN"/>
        </w:rPr>
      </w:pPr>
      <w:r w:rsidRPr="006F6699">
        <w:rPr>
          <w:b/>
          <w:bCs/>
          <w:sz w:val="28"/>
          <w:szCs w:val="28"/>
          <w:lang w:eastAsia="zh-CN"/>
        </w:rPr>
        <w:t>отдельных видов парфюмерно-косметической продукции и товаров бытовой химии, упакованных в потребительскую упаковку</w:t>
      </w:r>
      <w:r w:rsidRPr="006F6699">
        <w:rPr>
          <w:b/>
          <w:bCs/>
          <w:sz w:val="28"/>
          <w:szCs w:val="28"/>
          <w:lang w:eastAsia="zh-CN"/>
        </w:rPr>
        <w:t xml:space="preserve"> </w:t>
      </w:r>
    </w:p>
    <w:p w14:paraId="75A214FA" w14:textId="56342ABE" w:rsidR="00AC444D" w:rsidRPr="00C51BAD" w:rsidRDefault="006F6699" w:rsidP="00D5520A">
      <w:pPr>
        <w:pStyle w:val="a4"/>
        <w:tabs>
          <w:tab w:val="left" w:pos="1276"/>
        </w:tabs>
        <w:contextualSpacing/>
        <w:jc w:val="center"/>
        <w:rPr>
          <w:b/>
          <w:bCs/>
          <w:sz w:val="27"/>
          <w:szCs w:val="27"/>
          <w:lang w:eastAsia="zh-CN"/>
        </w:rPr>
      </w:pPr>
      <w:r>
        <w:rPr>
          <w:b/>
          <w:bCs/>
          <w:sz w:val="28"/>
          <w:szCs w:val="28"/>
          <w:lang w:eastAsia="zh-CN"/>
        </w:rPr>
        <w:t xml:space="preserve">(далее - </w:t>
      </w:r>
      <w:r w:rsidRPr="006F6699">
        <w:rPr>
          <w:b/>
          <w:bCs/>
          <w:sz w:val="28"/>
          <w:szCs w:val="28"/>
          <w:lang w:eastAsia="zh-CN"/>
        </w:rPr>
        <w:t>санитарно-хозяйственны</w:t>
      </w:r>
      <w:r>
        <w:rPr>
          <w:b/>
          <w:bCs/>
          <w:sz w:val="28"/>
          <w:szCs w:val="28"/>
          <w:lang w:eastAsia="zh-CN"/>
        </w:rPr>
        <w:t>е</w:t>
      </w:r>
      <w:r w:rsidRPr="006F6699">
        <w:rPr>
          <w:b/>
          <w:bCs/>
          <w:sz w:val="28"/>
          <w:szCs w:val="28"/>
          <w:lang w:eastAsia="zh-CN"/>
        </w:rPr>
        <w:t xml:space="preserve"> товар</w:t>
      </w:r>
      <w:r>
        <w:rPr>
          <w:b/>
          <w:bCs/>
          <w:sz w:val="28"/>
          <w:szCs w:val="28"/>
          <w:lang w:eastAsia="zh-CN"/>
        </w:rPr>
        <w:t xml:space="preserve">ы) </w:t>
      </w:r>
    </w:p>
    <w:p w14:paraId="660BB8EC" w14:textId="77777777" w:rsidR="00D5520A" w:rsidRDefault="00D5520A" w:rsidP="00AC444D">
      <w:pPr>
        <w:pStyle w:val="a4"/>
        <w:tabs>
          <w:tab w:val="left" w:pos="1276"/>
        </w:tabs>
        <w:ind w:firstLine="709"/>
        <w:contextualSpacing/>
        <w:jc w:val="both"/>
        <w:rPr>
          <w:sz w:val="27"/>
          <w:szCs w:val="27"/>
          <w:lang w:eastAsia="zh-CN"/>
        </w:rPr>
      </w:pPr>
    </w:p>
    <w:p w14:paraId="4821448D" w14:textId="77777777" w:rsidR="006F6699" w:rsidRPr="006F6699" w:rsidRDefault="006E60A6" w:rsidP="006F6699">
      <w:pPr>
        <w:pStyle w:val="a4"/>
        <w:tabs>
          <w:tab w:val="left" w:pos="1276"/>
        </w:tabs>
        <w:spacing w:line="276" w:lineRule="auto"/>
        <w:ind w:firstLine="709"/>
        <w:contextualSpacing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В</w:t>
      </w:r>
      <w:r w:rsidR="00C51BAD" w:rsidRPr="00C51BAD">
        <w:rPr>
          <w:sz w:val="28"/>
          <w:szCs w:val="28"/>
          <w:lang w:eastAsia="zh-CN"/>
        </w:rPr>
        <w:t xml:space="preserve"> </w:t>
      </w:r>
      <w:r w:rsidR="006F6699" w:rsidRPr="006F6699">
        <w:rPr>
          <w:sz w:val="28"/>
          <w:szCs w:val="28"/>
          <w:lang w:eastAsia="zh-CN"/>
        </w:rPr>
        <w:t>соответствии с постановлением Правительства Российской Федерации от 30 мая 2026 г. № 656 «О внесении изменений в постановление Правительства Российской Федерации от 30 ноября 2024 г. № 1681» (далее - постановление № 656) внесены изменения в постановление Правительства Российской Федерации от 30 ноября 2024 г. № 1681 «Об утверждении Правил маркировки средствами идентификации отдельных видов парфюмерно-косметической продукции и товаров бытовой химии, упакованных в потребительскую упаковку,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отдельных видов парфюмерно-косметической продукции и товаров бытовой химии, упакованных в потребительскую упаковку» (далее - постановление № 1681), предусматривающее включение отдельных видов хозяйственных и санитарно-гигиенических изделий, туалетных принадлежностей, упакованных в потребительскую упаковку (далее - санитарно-хозяйственные товары), в перечень товаров, подлежащих обязательной маркировке средствами идентификации.</w:t>
      </w:r>
    </w:p>
    <w:p w14:paraId="3F4FAA0B" w14:textId="77777777" w:rsidR="006F6699" w:rsidRPr="006F6699" w:rsidRDefault="006F6699" w:rsidP="006F6699">
      <w:pPr>
        <w:tabs>
          <w:tab w:val="left" w:pos="1276"/>
        </w:tabs>
        <w:spacing w:after="12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F669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соответствии с постановлением № 1681 (с учетом изменений, внесенных постановлением № 656) на территории Российской Федерации </w:t>
      </w:r>
      <w:r w:rsidRPr="006F669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с 1 сентября 2026 </w:t>
      </w:r>
      <w:r w:rsidRPr="006F669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lastRenderedPageBreak/>
        <w:t>года</w:t>
      </w:r>
      <w:r w:rsidRPr="006F669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начинается поэтапное введение маркировки средствами идентификации санитарно-хозяйственных товаров.</w:t>
      </w:r>
    </w:p>
    <w:p w14:paraId="6E3B3326" w14:textId="77777777" w:rsidR="006F6699" w:rsidRPr="006F6699" w:rsidRDefault="006F6699" w:rsidP="006F6699">
      <w:pPr>
        <w:tabs>
          <w:tab w:val="left" w:pos="1276"/>
        </w:tabs>
        <w:spacing w:after="12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F6699">
        <w:rPr>
          <w:rFonts w:ascii="Times New Roman" w:eastAsia="Times New Roman" w:hAnsi="Times New Roman" w:cs="Times New Roman"/>
          <w:sz w:val="28"/>
          <w:szCs w:val="28"/>
          <w:lang w:eastAsia="zh-CN"/>
        </w:rPr>
        <w:t>С учетом постановления № 1681 в отношении участников оборота санитарно-хозяйственных товаров предусмотрена следующая этапность введения требований:</w:t>
      </w:r>
    </w:p>
    <w:p w14:paraId="702619C2" w14:textId="77777777" w:rsidR="006F6699" w:rsidRPr="006F6699" w:rsidRDefault="006F6699" w:rsidP="006F6699">
      <w:pPr>
        <w:tabs>
          <w:tab w:val="left" w:pos="1276"/>
        </w:tabs>
        <w:spacing w:after="12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F6699">
        <w:rPr>
          <w:rFonts w:ascii="Times New Roman" w:eastAsia="Times New Roman" w:hAnsi="Times New Roman" w:cs="Times New Roman"/>
          <w:sz w:val="28"/>
          <w:szCs w:val="28"/>
          <w:lang w:eastAsia="zh-CN"/>
        </w:rPr>
        <w:t>-</w:t>
      </w:r>
      <w:r w:rsidRPr="006F669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с 1 сентября 2026 года</w:t>
      </w:r>
      <w:r w:rsidRPr="006F669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6F669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-</w:t>
      </w:r>
      <w:r w:rsidRPr="006F669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регистрация всех участников оборота санитарно-хозяйственной продукции в государственной информационной системе мониторинга за оборотом товаров, подлежащих обязательной маркировке средствами идентификации (далее - информационная система маркировки);</w:t>
      </w:r>
    </w:p>
    <w:p w14:paraId="00B7297B" w14:textId="77777777" w:rsidR="006F6699" w:rsidRPr="006F6699" w:rsidRDefault="006F6699" w:rsidP="006F6699">
      <w:pPr>
        <w:tabs>
          <w:tab w:val="left" w:pos="1276"/>
        </w:tabs>
        <w:spacing w:after="12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F6699">
        <w:rPr>
          <w:rFonts w:ascii="Times New Roman" w:eastAsia="Times New Roman" w:hAnsi="Times New Roman" w:cs="Times New Roman"/>
          <w:sz w:val="28"/>
          <w:szCs w:val="28"/>
          <w:lang w:eastAsia="zh-CN"/>
        </w:rPr>
        <w:t>-</w:t>
      </w:r>
      <w:r w:rsidRPr="006F669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с 1 октября 2026 года</w:t>
      </w:r>
      <w:r w:rsidRPr="006F669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6F669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-</w:t>
      </w:r>
      <w:r w:rsidRPr="006F669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производители и импортёры хозяйственных, санитарно-гигиенических изделий и туалетных принадлежностей, осуществляющие ввод в оборот, маркируют средствами идентификации продукцию и представляют в информационную систему маркировки сведения о нанесении средств идентификации и вводе в оборот;</w:t>
      </w:r>
    </w:p>
    <w:p w14:paraId="0DBF0CDB" w14:textId="77777777" w:rsidR="006F6699" w:rsidRPr="006F6699" w:rsidRDefault="006F6699" w:rsidP="006F6699">
      <w:pPr>
        <w:tabs>
          <w:tab w:val="left" w:pos="1276"/>
        </w:tabs>
        <w:spacing w:after="12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F6699">
        <w:rPr>
          <w:rFonts w:ascii="Times New Roman" w:eastAsia="Times New Roman" w:hAnsi="Times New Roman" w:cs="Times New Roman"/>
          <w:sz w:val="28"/>
          <w:szCs w:val="28"/>
          <w:lang w:eastAsia="zh-CN"/>
        </w:rPr>
        <w:t>-</w:t>
      </w:r>
      <w:r w:rsidRPr="006F669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с 1 октября 2027 года</w:t>
      </w:r>
      <w:r w:rsidRPr="006F669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6F669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-</w:t>
      </w:r>
      <w:r w:rsidRPr="006F669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запрет оборота немаркированной продукции хозяйственных, санитарно-гигиенических изделий и туалетных принадлежностей;</w:t>
      </w:r>
    </w:p>
    <w:p w14:paraId="755CF7BC" w14:textId="77777777" w:rsidR="006F6699" w:rsidRPr="006F6699" w:rsidRDefault="006F6699" w:rsidP="006F6699">
      <w:pPr>
        <w:tabs>
          <w:tab w:val="left" w:pos="1276"/>
        </w:tabs>
        <w:spacing w:after="12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F6699">
        <w:rPr>
          <w:rFonts w:ascii="Times New Roman" w:eastAsia="Times New Roman" w:hAnsi="Times New Roman" w:cs="Times New Roman"/>
          <w:sz w:val="28"/>
          <w:szCs w:val="28"/>
          <w:lang w:eastAsia="zh-CN"/>
        </w:rPr>
        <w:t>-</w:t>
      </w:r>
      <w:r w:rsidRPr="006F669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с 1 октября 2027 года</w:t>
      </w:r>
      <w:r w:rsidRPr="006F669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6F669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-</w:t>
      </w:r>
      <w:r w:rsidRPr="006F669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становится обязательной передача в систему маркировки сведений о розничной реализации для хозяйственных, санитарно-гигиенических изделий и туалетных принадлежностей через контрольно- кассовую технику;</w:t>
      </w:r>
    </w:p>
    <w:p w14:paraId="0A98EC43" w14:textId="77777777" w:rsidR="006F6699" w:rsidRPr="006F6699" w:rsidRDefault="006F6699" w:rsidP="006F6699">
      <w:pPr>
        <w:tabs>
          <w:tab w:val="left" w:pos="1276"/>
        </w:tabs>
        <w:spacing w:after="12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F6699">
        <w:rPr>
          <w:rFonts w:ascii="Times New Roman" w:eastAsia="Times New Roman" w:hAnsi="Times New Roman" w:cs="Times New Roman"/>
          <w:sz w:val="28"/>
          <w:szCs w:val="28"/>
          <w:lang w:eastAsia="zh-CN"/>
        </w:rPr>
        <w:t>-</w:t>
      </w:r>
      <w:r w:rsidRPr="006F669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с 1 октября 2027 по 30 июня 2030 года</w:t>
      </w:r>
      <w:r w:rsidRPr="006F669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6F669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-</w:t>
      </w:r>
      <w:r w:rsidRPr="006F669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стартует передача сведений в объемно-сортовом формате об обороте и выводе из оборота продукции по причинам, не являющимся продажей в розницу;</w:t>
      </w:r>
    </w:p>
    <w:p w14:paraId="27AC7313" w14:textId="77777777" w:rsidR="006F6699" w:rsidRPr="006F6699" w:rsidRDefault="006F6699" w:rsidP="006F6699">
      <w:pPr>
        <w:tabs>
          <w:tab w:val="left" w:pos="1276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F6699">
        <w:rPr>
          <w:rFonts w:ascii="Times New Roman" w:eastAsia="Times New Roman" w:hAnsi="Times New Roman" w:cs="Times New Roman"/>
          <w:sz w:val="28"/>
          <w:szCs w:val="28"/>
          <w:lang w:eastAsia="zh-CN"/>
        </w:rPr>
        <w:t>-</w:t>
      </w:r>
      <w:r w:rsidRPr="006F669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с 1 июля 2030 года</w:t>
      </w:r>
      <w:r w:rsidRPr="006F669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6F669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-</w:t>
      </w:r>
      <w:r w:rsidRPr="006F669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стартует передача сведений в поэкземплярном формате об обороте и выводе из оборота продукции по причинам, не являющимся продажей в розницу.</w:t>
      </w:r>
    </w:p>
    <w:p w14:paraId="1DC7643D" w14:textId="5F783D2C" w:rsidR="006F6699" w:rsidRPr="006F6699" w:rsidRDefault="006F6699" w:rsidP="006F66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возникновения вопросов в области маркировки товаров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</w:t>
      </w:r>
      <w:r w:rsidRPr="006F6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обратиться в региональный Центр маркировки по телефону: 8 (831) 435-14-91 или записаться на бесплатную очную консультацию по адресу: г. Нижний Новгород, ул. Академика Сахарова, д. 4.</w:t>
      </w:r>
    </w:p>
    <w:p w14:paraId="055D44D1" w14:textId="77777777" w:rsidR="006F6699" w:rsidRPr="006F6699" w:rsidRDefault="006F6699" w:rsidP="006F66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Контактное лицо: Снежницкая Злата Алексеевна, руководитель центра маркировки, тел.: 8 (831) 435-14-91 (доб. 1030).</w:t>
      </w:r>
    </w:p>
    <w:p w14:paraId="35E71D85" w14:textId="6625B26E" w:rsidR="00715CFE" w:rsidRPr="00C51BAD" w:rsidRDefault="00715CFE" w:rsidP="006F6699">
      <w:pPr>
        <w:pStyle w:val="a4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sectPr w:rsidR="00715CFE" w:rsidRPr="00C51BAD" w:rsidSect="00F813F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0C90"/>
    <w:rsid w:val="00004EA7"/>
    <w:rsid w:val="000F0C90"/>
    <w:rsid w:val="00434052"/>
    <w:rsid w:val="004E1C04"/>
    <w:rsid w:val="006E60A6"/>
    <w:rsid w:val="006F6699"/>
    <w:rsid w:val="00715CFE"/>
    <w:rsid w:val="007D40AD"/>
    <w:rsid w:val="00856DB4"/>
    <w:rsid w:val="00AC444D"/>
    <w:rsid w:val="00BB1282"/>
    <w:rsid w:val="00C51BAD"/>
    <w:rsid w:val="00D5520A"/>
    <w:rsid w:val="00EA790C"/>
    <w:rsid w:val="00F01CF3"/>
    <w:rsid w:val="00F600C2"/>
    <w:rsid w:val="00F8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C6A69"/>
  <w15:docId w15:val="{39D3BE65-957E-4399-B3F5-2FC1774C3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C444D"/>
    <w:rPr>
      <w:color w:val="0000FF"/>
      <w:u w:val="single"/>
    </w:rPr>
  </w:style>
  <w:style w:type="paragraph" w:styleId="a4">
    <w:name w:val="Body Text"/>
    <w:basedOn w:val="a"/>
    <w:link w:val="a5"/>
    <w:rsid w:val="00AC444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AC44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04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4E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Voronina_O</dc:creator>
  <cp:keywords/>
  <dc:description/>
  <cp:lastModifiedBy>Voronina OI</cp:lastModifiedBy>
  <cp:revision>9</cp:revision>
  <dcterms:created xsi:type="dcterms:W3CDTF">2024-04-10T08:48:00Z</dcterms:created>
  <dcterms:modified xsi:type="dcterms:W3CDTF">2026-07-23T10:23:00Z</dcterms:modified>
</cp:coreProperties>
</file>